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516BE" w14:textId="77777777" w:rsidR="00BE53ED" w:rsidRPr="00BE53ED" w:rsidRDefault="00BE53ED" w:rsidP="00BE53ED">
      <w:pPr>
        <w:jc w:val="center"/>
        <w:rPr>
          <w:rFonts w:ascii="Book Antiqua" w:hAnsi="Book Antiqua"/>
          <w:b/>
          <w:sz w:val="24"/>
          <w:szCs w:val="24"/>
        </w:rPr>
      </w:pPr>
      <w:r w:rsidRPr="00BE53ED">
        <w:rPr>
          <w:rFonts w:ascii="Book Antiqua" w:hAnsi="Book Antiqua"/>
          <w:b/>
          <w:sz w:val="24"/>
          <w:szCs w:val="24"/>
        </w:rPr>
        <w:t xml:space="preserve">Progetto di Legge, recante </w:t>
      </w:r>
      <w:r w:rsidRPr="00BE53ED">
        <w:rPr>
          <w:rFonts w:ascii="Book Antiqua" w:hAnsi="Book Antiqua"/>
          <w:b/>
          <w:sz w:val="24"/>
          <w:szCs w:val="24"/>
        </w:rPr>
        <w:br/>
        <w:t>“</w:t>
      </w:r>
      <w:r w:rsidRPr="00BE53ED">
        <w:rPr>
          <w:rFonts w:ascii="Book Antiqua" w:hAnsi="Book Antiqua"/>
          <w:b/>
          <w:i/>
          <w:sz w:val="24"/>
          <w:szCs w:val="24"/>
        </w:rPr>
        <w:t xml:space="preserve">Contributo per ripristino danni provocati dall’incendio alla Riserva Punta </w:t>
      </w:r>
      <w:proofErr w:type="spellStart"/>
      <w:r w:rsidRPr="00BE53ED">
        <w:rPr>
          <w:rFonts w:ascii="Book Antiqua" w:hAnsi="Book Antiqua"/>
          <w:b/>
          <w:i/>
          <w:sz w:val="24"/>
          <w:szCs w:val="24"/>
        </w:rPr>
        <w:t>Aderci</w:t>
      </w:r>
      <w:proofErr w:type="spellEnd"/>
      <w:r w:rsidRPr="00BE53ED">
        <w:rPr>
          <w:rFonts w:ascii="Book Antiqua" w:hAnsi="Book Antiqua"/>
          <w:b/>
          <w:sz w:val="24"/>
          <w:szCs w:val="24"/>
        </w:rPr>
        <w:t>”</w:t>
      </w:r>
    </w:p>
    <w:p w14:paraId="557639A2" w14:textId="77777777" w:rsidR="00BE53ED" w:rsidRPr="00BE53ED" w:rsidRDefault="00BE53ED" w:rsidP="00BE53ED">
      <w:pPr>
        <w:jc w:val="center"/>
        <w:rPr>
          <w:rFonts w:ascii="Book Antiqua" w:hAnsi="Book Antiqua"/>
          <w:b/>
          <w:sz w:val="24"/>
          <w:szCs w:val="24"/>
        </w:rPr>
      </w:pPr>
      <w:r w:rsidRPr="00BE53ED">
        <w:rPr>
          <w:rFonts w:ascii="Book Antiqua" w:hAnsi="Book Antiqua"/>
          <w:b/>
          <w:sz w:val="24"/>
          <w:szCs w:val="24"/>
        </w:rPr>
        <w:t>Art. 1</w:t>
      </w:r>
      <w:r w:rsidRPr="00BE53ED">
        <w:rPr>
          <w:rFonts w:ascii="Book Antiqua" w:hAnsi="Book Antiqua"/>
          <w:b/>
          <w:sz w:val="24"/>
          <w:szCs w:val="24"/>
        </w:rPr>
        <w:br/>
        <w:t xml:space="preserve">(Contributo straordinario per la riserva naturale guidata di “Punta </w:t>
      </w:r>
      <w:proofErr w:type="spellStart"/>
      <w:r w:rsidRPr="00BE53ED">
        <w:rPr>
          <w:rFonts w:ascii="Book Antiqua" w:hAnsi="Book Antiqua"/>
          <w:b/>
          <w:sz w:val="24"/>
          <w:szCs w:val="24"/>
        </w:rPr>
        <w:t>Aderci</w:t>
      </w:r>
      <w:proofErr w:type="spellEnd"/>
      <w:r w:rsidRPr="00BE53ED">
        <w:rPr>
          <w:rFonts w:ascii="Book Antiqua" w:hAnsi="Book Antiqua"/>
          <w:b/>
          <w:sz w:val="24"/>
          <w:szCs w:val="24"/>
        </w:rPr>
        <w:t>”)</w:t>
      </w:r>
    </w:p>
    <w:p w14:paraId="338DE80D" w14:textId="77777777" w:rsidR="00BE53ED" w:rsidRPr="00BE53ED" w:rsidRDefault="00BE53ED" w:rsidP="00BE53ED">
      <w:pPr>
        <w:pStyle w:val="Paragrafoelenco"/>
        <w:numPr>
          <w:ilvl w:val="0"/>
          <w:numId w:val="4"/>
        </w:numPr>
        <w:jc w:val="both"/>
        <w:rPr>
          <w:rFonts w:ascii="Book Antiqua" w:hAnsi="Book Antiqua"/>
          <w:sz w:val="24"/>
          <w:szCs w:val="24"/>
        </w:rPr>
      </w:pPr>
      <w:r w:rsidRPr="00BE53ED">
        <w:rPr>
          <w:rFonts w:ascii="Book Antiqua" w:hAnsi="Book Antiqua"/>
          <w:sz w:val="24"/>
          <w:szCs w:val="24"/>
        </w:rPr>
        <w:t xml:space="preserve">In seguito al nefasto evento che ha distrutto buona parte della Riserva Naturale Guidata di “Punta </w:t>
      </w:r>
      <w:proofErr w:type="spellStart"/>
      <w:r w:rsidRPr="00BE53ED">
        <w:rPr>
          <w:rFonts w:ascii="Book Antiqua" w:hAnsi="Book Antiqua"/>
          <w:sz w:val="24"/>
          <w:szCs w:val="24"/>
        </w:rPr>
        <w:t>Aderci</w:t>
      </w:r>
      <w:proofErr w:type="spellEnd"/>
      <w:r w:rsidRPr="00BE53ED">
        <w:rPr>
          <w:rFonts w:ascii="Book Antiqua" w:hAnsi="Book Antiqua"/>
          <w:sz w:val="24"/>
          <w:szCs w:val="24"/>
        </w:rPr>
        <w:t xml:space="preserve">”, istituita con L.R. 20 febbraio 1998, n. 9, la Regione Abruzzo concede, per l’anno 2020, un contributo straordinario al Comune di Vasto, in qualità di Ente gestore della citata Riserva, per euro 500.000,00, allo scopo di predisporre e attuare un Piano di interventi per ripristinare, negli anni, le superfici interessate dai danni provocati dagli incendi del 30.8.2020.  </w:t>
      </w:r>
    </w:p>
    <w:p w14:paraId="660C04C0" w14:textId="77777777" w:rsidR="00BE53ED" w:rsidRPr="00BE53ED" w:rsidRDefault="00BE53ED" w:rsidP="00BE53ED">
      <w:pPr>
        <w:jc w:val="both"/>
        <w:rPr>
          <w:rFonts w:ascii="Book Antiqua" w:hAnsi="Book Antiqua"/>
          <w:sz w:val="24"/>
          <w:szCs w:val="24"/>
        </w:rPr>
      </w:pPr>
      <w:bookmarkStart w:id="0" w:name="_GoBack"/>
      <w:bookmarkEnd w:id="0"/>
    </w:p>
    <w:p w14:paraId="761F2545" w14:textId="77777777" w:rsidR="00BE53ED" w:rsidRPr="00BE53ED" w:rsidRDefault="00BE53ED" w:rsidP="00BE53ED">
      <w:pPr>
        <w:jc w:val="center"/>
        <w:rPr>
          <w:rFonts w:ascii="Book Antiqua" w:hAnsi="Book Antiqua"/>
          <w:b/>
          <w:sz w:val="24"/>
          <w:szCs w:val="24"/>
        </w:rPr>
      </w:pPr>
      <w:r w:rsidRPr="00BE53ED">
        <w:rPr>
          <w:rFonts w:ascii="Book Antiqua" w:hAnsi="Book Antiqua"/>
          <w:b/>
          <w:sz w:val="24"/>
          <w:szCs w:val="24"/>
        </w:rPr>
        <w:t xml:space="preserve">Art. 2 </w:t>
      </w:r>
      <w:r w:rsidRPr="00BE53ED">
        <w:rPr>
          <w:rFonts w:ascii="Book Antiqua" w:hAnsi="Book Antiqua"/>
          <w:b/>
          <w:sz w:val="24"/>
          <w:szCs w:val="24"/>
        </w:rPr>
        <w:br/>
        <w:t>(Norma Finanziaria)</w:t>
      </w:r>
    </w:p>
    <w:p w14:paraId="23E5BB02" w14:textId="77777777" w:rsidR="00BE53ED" w:rsidRPr="00BE53ED" w:rsidRDefault="00BE53ED" w:rsidP="00BE53ED">
      <w:pPr>
        <w:numPr>
          <w:ilvl w:val="0"/>
          <w:numId w:val="5"/>
        </w:numPr>
        <w:jc w:val="both"/>
        <w:rPr>
          <w:rFonts w:ascii="Book Antiqua" w:hAnsi="Book Antiqua"/>
          <w:sz w:val="24"/>
          <w:szCs w:val="24"/>
        </w:rPr>
      </w:pPr>
      <w:r w:rsidRPr="00BE53ED">
        <w:rPr>
          <w:rFonts w:ascii="Book Antiqua" w:hAnsi="Book Antiqua"/>
          <w:sz w:val="24"/>
          <w:szCs w:val="24"/>
        </w:rPr>
        <w:t>Agli oneri derivanti dall'attuazione dell’articolo 1, quantificati in euro 500.000,00, per l'anno 2020, si fa fronte con le risorse di appositi stanziamento di nuova istituzione denominato "</w:t>
      </w:r>
      <w:r w:rsidRPr="00BE53ED">
        <w:rPr>
          <w:rFonts w:ascii="Book Antiqua" w:hAnsi="Book Antiqua"/>
          <w:i/>
          <w:iCs/>
          <w:sz w:val="24"/>
          <w:szCs w:val="24"/>
        </w:rPr>
        <w:t xml:space="preserve">Contributo straordinario ripristino danni Riserva Punta </w:t>
      </w:r>
      <w:proofErr w:type="spellStart"/>
      <w:r w:rsidRPr="00BE53ED">
        <w:rPr>
          <w:rFonts w:ascii="Book Antiqua" w:hAnsi="Book Antiqua"/>
          <w:i/>
          <w:iCs/>
          <w:sz w:val="24"/>
          <w:szCs w:val="24"/>
        </w:rPr>
        <w:t>Aderci</w:t>
      </w:r>
      <w:proofErr w:type="spellEnd"/>
      <w:r w:rsidRPr="00BE53ED">
        <w:rPr>
          <w:rFonts w:ascii="Book Antiqua" w:hAnsi="Book Antiqua"/>
          <w:sz w:val="24"/>
          <w:szCs w:val="24"/>
        </w:rPr>
        <w:t xml:space="preserve">" iscritte al Titolo 1 "Spese correnti", Missione 9, Programma 02 dello stato di previsione della spesa del bilancio regionale pluriennale 2020-2022. </w:t>
      </w:r>
    </w:p>
    <w:p w14:paraId="3F4407C7" w14:textId="77777777" w:rsidR="00BE53ED" w:rsidRPr="00BE53ED" w:rsidRDefault="00BE53ED" w:rsidP="00BE53ED">
      <w:pPr>
        <w:numPr>
          <w:ilvl w:val="0"/>
          <w:numId w:val="5"/>
        </w:numPr>
        <w:jc w:val="both"/>
        <w:rPr>
          <w:rFonts w:ascii="Book Antiqua" w:hAnsi="Book Antiqua"/>
          <w:sz w:val="24"/>
          <w:szCs w:val="24"/>
        </w:rPr>
      </w:pPr>
      <w:r w:rsidRPr="00BE53ED">
        <w:rPr>
          <w:rFonts w:ascii="Book Antiqua" w:hAnsi="Book Antiqua"/>
          <w:sz w:val="24"/>
          <w:szCs w:val="24"/>
        </w:rPr>
        <w:t xml:space="preserve">La copertura degli oneri di cui al presente articolo è assicurata attraverso la seguente variazione al Bilancio di Previsione 2020-2022, esercizio 2020, </w:t>
      </w:r>
      <w:r w:rsidRPr="00BE53ED">
        <w:rPr>
          <w:rFonts w:ascii="Book Antiqua" w:hAnsi="Book Antiqua"/>
          <w:sz w:val="24"/>
          <w:szCs w:val="24"/>
          <w:u w:val="words"/>
        </w:rPr>
        <w:t>ai sensi dell’articolo 111, comma 4-bis del D.L. 17 marzo 2020, convertito con la Legge 24 aprile 2020, n. 27:</w:t>
      </w:r>
      <w:r w:rsidRPr="00BE53ED">
        <w:rPr>
          <w:rFonts w:ascii="Book Antiqua" w:hAnsi="Book Antiqua"/>
          <w:sz w:val="24"/>
          <w:szCs w:val="24"/>
        </w:rPr>
        <w:t xml:space="preserve"> </w:t>
      </w:r>
    </w:p>
    <w:p w14:paraId="2FEB4525" w14:textId="77777777" w:rsidR="00BE53ED" w:rsidRPr="00BE53ED" w:rsidRDefault="00BE53ED" w:rsidP="00BE53ED">
      <w:pPr>
        <w:numPr>
          <w:ilvl w:val="1"/>
          <w:numId w:val="5"/>
        </w:numPr>
        <w:jc w:val="both"/>
        <w:rPr>
          <w:rFonts w:ascii="Book Antiqua" w:hAnsi="Book Antiqua"/>
          <w:sz w:val="24"/>
          <w:szCs w:val="24"/>
        </w:rPr>
      </w:pPr>
      <w:r w:rsidRPr="00BE53ED">
        <w:rPr>
          <w:rFonts w:ascii="Book Antiqua" w:hAnsi="Book Antiqua"/>
          <w:sz w:val="24"/>
          <w:szCs w:val="24"/>
        </w:rPr>
        <w:t>In diminuzione parte spesa: Titolo 0, Missione 00, Programma 00 (accantonamento disavanzo) per euro 500.000</w:t>
      </w:r>
    </w:p>
    <w:p w14:paraId="6FC86CD6" w14:textId="77777777" w:rsidR="00BE53ED" w:rsidRPr="00BE53ED" w:rsidRDefault="00BE53ED" w:rsidP="00BE53ED">
      <w:pPr>
        <w:numPr>
          <w:ilvl w:val="1"/>
          <w:numId w:val="5"/>
        </w:numPr>
        <w:jc w:val="both"/>
        <w:rPr>
          <w:rFonts w:ascii="Book Antiqua" w:hAnsi="Book Antiqua"/>
          <w:sz w:val="24"/>
          <w:szCs w:val="24"/>
        </w:rPr>
      </w:pPr>
      <w:r w:rsidRPr="00BE53ED">
        <w:rPr>
          <w:rFonts w:ascii="Book Antiqua" w:hAnsi="Book Antiqua"/>
          <w:sz w:val="24"/>
          <w:szCs w:val="24"/>
        </w:rPr>
        <w:t>In aumento parte spesa: Titolo 1, Missione 9, Programma 02 per euro 500.000.</w:t>
      </w:r>
    </w:p>
    <w:p w14:paraId="77044A1F" w14:textId="77777777" w:rsidR="00BE53ED" w:rsidRPr="00BE53ED" w:rsidRDefault="00BE53ED" w:rsidP="00BE53ED">
      <w:pPr>
        <w:jc w:val="center"/>
        <w:rPr>
          <w:rFonts w:ascii="Book Antiqua" w:hAnsi="Book Antiqua"/>
          <w:sz w:val="24"/>
          <w:szCs w:val="24"/>
        </w:rPr>
      </w:pPr>
    </w:p>
    <w:p w14:paraId="7A9C752E" w14:textId="77777777" w:rsidR="00BE53ED" w:rsidRPr="00BE53ED" w:rsidRDefault="00BE53ED" w:rsidP="00BE53ED">
      <w:pPr>
        <w:jc w:val="center"/>
        <w:rPr>
          <w:rFonts w:ascii="Book Antiqua" w:hAnsi="Book Antiqua"/>
          <w:b/>
          <w:sz w:val="24"/>
          <w:szCs w:val="24"/>
        </w:rPr>
      </w:pPr>
      <w:r w:rsidRPr="00BE53ED">
        <w:rPr>
          <w:rFonts w:ascii="Book Antiqua" w:hAnsi="Book Antiqua"/>
          <w:b/>
          <w:sz w:val="24"/>
          <w:szCs w:val="24"/>
        </w:rPr>
        <w:t xml:space="preserve">Art. 3 </w:t>
      </w:r>
      <w:r w:rsidRPr="00BE53ED">
        <w:rPr>
          <w:rFonts w:ascii="Book Antiqua" w:hAnsi="Book Antiqua"/>
          <w:b/>
          <w:sz w:val="24"/>
          <w:szCs w:val="24"/>
        </w:rPr>
        <w:br/>
        <w:t>(Entrata in vigore)</w:t>
      </w:r>
    </w:p>
    <w:p w14:paraId="5F485188" w14:textId="77777777" w:rsidR="00BE53ED" w:rsidRPr="00BE53ED" w:rsidRDefault="00BE53ED" w:rsidP="00BE53ED">
      <w:pPr>
        <w:pStyle w:val="Paragrafoelenco"/>
        <w:numPr>
          <w:ilvl w:val="0"/>
          <w:numId w:val="6"/>
        </w:numPr>
        <w:jc w:val="both"/>
        <w:rPr>
          <w:rFonts w:ascii="Book Antiqua" w:hAnsi="Book Antiqua"/>
          <w:sz w:val="24"/>
          <w:szCs w:val="24"/>
        </w:rPr>
      </w:pPr>
      <w:r w:rsidRPr="00BE53ED">
        <w:rPr>
          <w:rFonts w:ascii="Book Antiqua" w:hAnsi="Book Antiqua"/>
          <w:sz w:val="24"/>
          <w:szCs w:val="24"/>
        </w:rPr>
        <w:t>La presente legge entra in vigore il giorno successivo a quello della sua pubblicazione nel Bollettino Ufficiale della Regione Abruzzo in versione Telematica (BURAT).</w:t>
      </w:r>
    </w:p>
    <w:p w14:paraId="746CB6EE" w14:textId="77777777" w:rsidR="00BE53ED" w:rsidRPr="00BE53ED" w:rsidRDefault="00BE53ED" w:rsidP="00BE53ED">
      <w:pPr>
        <w:ind w:left="5664" w:firstLine="708"/>
        <w:jc w:val="both"/>
        <w:rPr>
          <w:rFonts w:ascii="Book Antiqua" w:hAnsi="Book Antiqua"/>
          <w:b/>
          <w:sz w:val="24"/>
          <w:szCs w:val="24"/>
        </w:rPr>
      </w:pPr>
      <w:r w:rsidRPr="00BE53ED">
        <w:rPr>
          <w:rFonts w:ascii="Book Antiqua" w:hAnsi="Book Antiqua"/>
          <w:b/>
          <w:sz w:val="24"/>
          <w:szCs w:val="24"/>
        </w:rPr>
        <w:t>Silvio Paolucci</w:t>
      </w:r>
    </w:p>
    <w:p w14:paraId="09B2B137" w14:textId="77777777" w:rsidR="00BE53ED" w:rsidRPr="00BE53ED" w:rsidRDefault="00BE53ED" w:rsidP="00BE53ED">
      <w:pPr>
        <w:ind w:left="5664" w:firstLine="708"/>
        <w:jc w:val="both"/>
        <w:rPr>
          <w:rFonts w:ascii="Book Antiqua" w:hAnsi="Book Antiqua"/>
          <w:b/>
          <w:sz w:val="24"/>
          <w:szCs w:val="24"/>
        </w:rPr>
      </w:pPr>
    </w:p>
    <w:p w14:paraId="27453C0F" w14:textId="77777777" w:rsidR="00BE53ED" w:rsidRPr="00BE53ED" w:rsidRDefault="00BE53ED" w:rsidP="00BE53ED">
      <w:pPr>
        <w:jc w:val="both"/>
        <w:rPr>
          <w:rFonts w:ascii="Book Antiqua" w:hAnsi="Book Antiqua"/>
          <w:b/>
          <w:sz w:val="24"/>
          <w:szCs w:val="24"/>
        </w:rPr>
      </w:pPr>
    </w:p>
    <w:p w14:paraId="261DE451" w14:textId="77777777" w:rsidR="00BE53ED" w:rsidRPr="00BE53ED" w:rsidRDefault="00BE53ED" w:rsidP="00BE53ED">
      <w:pPr>
        <w:jc w:val="both"/>
        <w:rPr>
          <w:rFonts w:ascii="Book Antiqua" w:hAnsi="Book Antiqua"/>
          <w:b/>
          <w:sz w:val="24"/>
          <w:szCs w:val="24"/>
        </w:rPr>
      </w:pPr>
    </w:p>
    <w:p w14:paraId="63CCBB3C" w14:textId="77777777" w:rsidR="00BE53ED" w:rsidRPr="00BE53ED" w:rsidRDefault="00BE53ED" w:rsidP="00BE53ED">
      <w:pPr>
        <w:ind w:left="5664" w:firstLine="708"/>
        <w:jc w:val="both"/>
        <w:rPr>
          <w:rFonts w:ascii="Book Antiqua" w:hAnsi="Book Antiqua"/>
          <w:b/>
          <w:sz w:val="24"/>
          <w:szCs w:val="24"/>
        </w:rPr>
      </w:pPr>
    </w:p>
    <w:p w14:paraId="4037D566" w14:textId="77777777" w:rsidR="00BE53ED" w:rsidRPr="00BE53ED" w:rsidRDefault="00BE53ED" w:rsidP="00BE53ED">
      <w:pPr>
        <w:jc w:val="center"/>
        <w:rPr>
          <w:rFonts w:ascii="Book Antiqua" w:hAnsi="Book Antiqua"/>
          <w:b/>
          <w:sz w:val="24"/>
          <w:szCs w:val="24"/>
        </w:rPr>
      </w:pPr>
      <w:r w:rsidRPr="00BE53ED">
        <w:rPr>
          <w:rFonts w:ascii="Book Antiqua" w:hAnsi="Book Antiqua"/>
          <w:b/>
          <w:sz w:val="24"/>
          <w:szCs w:val="24"/>
        </w:rPr>
        <w:lastRenderedPageBreak/>
        <w:t xml:space="preserve">Relazione al Progetto di Legge, recante </w:t>
      </w:r>
      <w:r w:rsidRPr="00BE53ED">
        <w:rPr>
          <w:rFonts w:ascii="Book Antiqua" w:hAnsi="Book Antiqua"/>
          <w:b/>
          <w:sz w:val="24"/>
          <w:szCs w:val="24"/>
        </w:rPr>
        <w:br/>
        <w:t>“</w:t>
      </w:r>
      <w:r w:rsidRPr="00BE53ED">
        <w:rPr>
          <w:rFonts w:ascii="Book Antiqua" w:hAnsi="Book Antiqua"/>
          <w:b/>
          <w:i/>
          <w:sz w:val="24"/>
          <w:szCs w:val="24"/>
        </w:rPr>
        <w:t xml:space="preserve">Contributo per ripristino danni provocati dall’incendio alla Riserva Punta </w:t>
      </w:r>
      <w:proofErr w:type="spellStart"/>
      <w:r w:rsidRPr="00BE53ED">
        <w:rPr>
          <w:rFonts w:ascii="Book Antiqua" w:hAnsi="Book Antiqua"/>
          <w:b/>
          <w:i/>
          <w:sz w:val="24"/>
          <w:szCs w:val="24"/>
        </w:rPr>
        <w:t>Aderci</w:t>
      </w:r>
      <w:proofErr w:type="spellEnd"/>
      <w:r w:rsidRPr="00BE53ED">
        <w:rPr>
          <w:rFonts w:ascii="Book Antiqua" w:hAnsi="Book Antiqua"/>
          <w:b/>
          <w:sz w:val="24"/>
          <w:szCs w:val="24"/>
        </w:rPr>
        <w:t>”</w:t>
      </w:r>
    </w:p>
    <w:p w14:paraId="39027369" w14:textId="77777777" w:rsidR="00BE53ED" w:rsidRPr="00BE53ED" w:rsidRDefault="00BE53ED" w:rsidP="00BE53ED">
      <w:pPr>
        <w:jc w:val="both"/>
        <w:rPr>
          <w:rFonts w:ascii="Book Antiqua" w:hAnsi="Book Antiqua"/>
          <w:sz w:val="24"/>
          <w:szCs w:val="24"/>
        </w:rPr>
      </w:pPr>
      <w:r w:rsidRPr="00BE53ED">
        <w:rPr>
          <w:rFonts w:ascii="Book Antiqua" w:hAnsi="Book Antiqua"/>
          <w:bCs/>
          <w:sz w:val="24"/>
          <w:szCs w:val="24"/>
        </w:rPr>
        <w:t xml:space="preserve">Con l’articolo 1 del presente progetto di Legge, si intende concedere al Comune di Vasto, in qualità di Ente gestore della </w:t>
      </w:r>
      <w:r w:rsidRPr="00BE53ED">
        <w:rPr>
          <w:rFonts w:ascii="Book Antiqua" w:hAnsi="Book Antiqua"/>
          <w:sz w:val="24"/>
          <w:szCs w:val="24"/>
        </w:rPr>
        <w:t xml:space="preserve">Riserva Naturale Guidata di “Punta </w:t>
      </w:r>
      <w:proofErr w:type="spellStart"/>
      <w:r w:rsidRPr="00BE53ED">
        <w:rPr>
          <w:rFonts w:ascii="Book Antiqua" w:hAnsi="Book Antiqua"/>
          <w:sz w:val="24"/>
          <w:szCs w:val="24"/>
        </w:rPr>
        <w:t>Aderci</w:t>
      </w:r>
      <w:proofErr w:type="spellEnd"/>
      <w:r w:rsidRPr="00BE53ED">
        <w:rPr>
          <w:rFonts w:ascii="Book Antiqua" w:hAnsi="Book Antiqua"/>
          <w:sz w:val="24"/>
          <w:szCs w:val="24"/>
        </w:rPr>
        <w:t>”, istituita con L.R. 20 febbraio 1998, n. 9, un contributo per la predisposizione di un Piano di interventi per ripristinare, negli anni, le superfici interessate dai danni provocati dagli incendi del 30.8.2020 e per l'attuazione dello stesso. Con l'articolo 2, invece, si indica la copertura finanziaria a copertura del contributo pari ad euro 500.000,00, mentre, in ultimo, con l’articolo 3, si stabilisce l'entrata in vigore.</w:t>
      </w:r>
    </w:p>
    <w:p w14:paraId="2E125651" w14:textId="77777777" w:rsidR="00BE53ED" w:rsidRPr="00BE53ED" w:rsidRDefault="00BE53ED" w:rsidP="00BE53ED">
      <w:pPr>
        <w:jc w:val="both"/>
        <w:rPr>
          <w:rFonts w:ascii="Book Antiqua" w:hAnsi="Book Antiqua"/>
          <w:sz w:val="24"/>
          <w:szCs w:val="24"/>
        </w:rPr>
      </w:pPr>
    </w:p>
    <w:p w14:paraId="10862CBB" w14:textId="77777777" w:rsidR="00B913FA" w:rsidRPr="00BE53ED" w:rsidRDefault="00B913FA" w:rsidP="00BE53ED">
      <w:pPr>
        <w:rPr>
          <w:sz w:val="24"/>
          <w:szCs w:val="24"/>
        </w:rPr>
      </w:pPr>
    </w:p>
    <w:sectPr w:rsidR="00B913FA" w:rsidRPr="00BE53ED" w:rsidSect="00E6714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65E3" w14:textId="77777777" w:rsidR="00EA0E51" w:rsidRDefault="00EA0E51" w:rsidP="008E3542">
      <w:pPr>
        <w:spacing w:after="0" w:line="240" w:lineRule="auto"/>
      </w:pPr>
      <w:r>
        <w:separator/>
      </w:r>
    </w:p>
  </w:endnote>
  <w:endnote w:type="continuationSeparator" w:id="0">
    <w:p w14:paraId="7A616ECC" w14:textId="77777777" w:rsidR="00EA0E51" w:rsidRDefault="00EA0E51" w:rsidP="008E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DEAE" w14:textId="77777777" w:rsidR="008E3542" w:rsidRDefault="008E3542" w:rsidP="008E3542">
    <w:pPr>
      <w:pStyle w:val="Normale1"/>
      <w:pBdr>
        <w:top w:val="single" w:sz="4" w:space="1" w:color="000000"/>
      </w:pBdr>
      <w:tabs>
        <w:tab w:val="center" w:pos="4819"/>
        <w:tab w:val="right" w:pos="9638"/>
      </w:tabs>
      <w:spacing w:after="0" w:line="240" w:lineRule="auto"/>
      <w:jc w:val="center"/>
      <w:rPr>
        <w:rFonts w:ascii="Book Antiqua" w:eastAsia="Book Antiqua" w:hAnsi="Book Antiqua" w:cs="Book Antiqua"/>
        <w:sz w:val="16"/>
        <w:szCs w:val="16"/>
      </w:rPr>
    </w:pPr>
    <w:r>
      <w:rPr>
        <w:rFonts w:ascii="Book Antiqua" w:eastAsia="Book Antiqua" w:hAnsi="Book Antiqua" w:cs="Book Antiqua"/>
        <w:sz w:val="16"/>
        <w:szCs w:val="16"/>
      </w:rPr>
      <w:t xml:space="preserve">Via Michele </w:t>
    </w:r>
    <w:proofErr w:type="spellStart"/>
    <w:r>
      <w:rPr>
        <w:rFonts w:ascii="Book Antiqua" w:eastAsia="Book Antiqua" w:hAnsi="Book Antiqua" w:cs="Book Antiqua"/>
        <w:sz w:val="16"/>
        <w:szCs w:val="16"/>
      </w:rPr>
      <w:t>Jacobucci</w:t>
    </w:r>
    <w:proofErr w:type="spellEnd"/>
    <w:r>
      <w:rPr>
        <w:rFonts w:ascii="Book Antiqua" w:eastAsia="Book Antiqua" w:hAnsi="Book Antiqua" w:cs="Book Antiqua"/>
        <w:sz w:val="16"/>
        <w:szCs w:val="16"/>
      </w:rPr>
      <w:t>, n. 4 – 67100 L’Aquila</w:t>
    </w:r>
  </w:p>
  <w:p w14:paraId="25497335" w14:textId="77777777" w:rsidR="008E3542" w:rsidRDefault="008E3542" w:rsidP="008E3542">
    <w:pPr>
      <w:pStyle w:val="Normale1"/>
      <w:tabs>
        <w:tab w:val="center" w:pos="4819"/>
        <w:tab w:val="right" w:pos="9638"/>
      </w:tabs>
      <w:spacing w:after="0" w:line="240" w:lineRule="auto"/>
      <w:jc w:val="center"/>
      <w:rPr>
        <w:rFonts w:ascii="Book Antiqua" w:eastAsia="Book Antiqua" w:hAnsi="Book Antiqua" w:cs="Book Antiqua"/>
        <w:sz w:val="16"/>
        <w:szCs w:val="16"/>
      </w:rPr>
    </w:pPr>
    <w:r>
      <w:rPr>
        <w:rFonts w:ascii="Book Antiqua" w:eastAsia="Book Antiqua" w:hAnsi="Book Antiqua" w:cs="Book Antiqua"/>
        <w:sz w:val="16"/>
        <w:szCs w:val="16"/>
      </w:rPr>
      <w:t>Piazza Unione, n. 13/14 – 65100 Pescara</w:t>
    </w:r>
  </w:p>
  <w:p w14:paraId="0DD5825D" w14:textId="77777777" w:rsidR="008E3542" w:rsidRDefault="008E3542" w:rsidP="008E3542">
    <w:pPr>
      <w:pStyle w:val="Normale1"/>
      <w:tabs>
        <w:tab w:val="center" w:pos="4819"/>
        <w:tab w:val="right" w:pos="9638"/>
      </w:tabs>
      <w:spacing w:after="0" w:line="240" w:lineRule="auto"/>
      <w:jc w:val="center"/>
    </w:pPr>
    <w:r>
      <w:rPr>
        <w:rFonts w:ascii="Book Antiqua" w:eastAsia="Book Antiqua" w:hAnsi="Book Antiqua" w:cs="Book Antiqua"/>
        <w:sz w:val="16"/>
        <w:szCs w:val="16"/>
      </w:rPr>
      <w:t>E-Mail: silvio.paolucci@crabruzzo.it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3243D" w14:textId="77777777" w:rsidR="00EA0E51" w:rsidRDefault="00EA0E51" w:rsidP="008E3542">
      <w:pPr>
        <w:spacing w:after="0" w:line="240" w:lineRule="auto"/>
      </w:pPr>
      <w:r>
        <w:separator/>
      </w:r>
    </w:p>
  </w:footnote>
  <w:footnote w:type="continuationSeparator" w:id="0">
    <w:p w14:paraId="53AB832D" w14:textId="77777777" w:rsidR="00EA0E51" w:rsidRDefault="00EA0E51" w:rsidP="008E35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756B" w14:textId="77777777" w:rsidR="008E3542" w:rsidRDefault="008E3542" w:rsidP="008E3542">
    <w:pPr>
      <w:pStyle w:val="Normale1"/>
      <w:pBdr>
        <w:top w:val="nil"/>
        <w:left w:val="nil"/>
        <w:bottom w:val="nil"/>
        <w:right w:val="nil"/>
        <w:between w:val="single" w:sz="4" w:space="1" w:color="000000"/>
      </w:pBdr>
      <w:tabs>
        <w:tab w:val="center" w:pos="4819"/>
        <w:tab w:val="right" w:pos="9638"/>
      </w:tabs>
      <w:spacing w:after="0" w:line="240" w:lineRule="auto"/>
      <w:rPr>
        <w:color w:val="000000"/>
      </w:rPr>
    </w:pPr>
    <w:r>
      <w:rPr>
        <w:noProof/>
        <w:color w:val="000000"/>
      </w:rPr>
      <w:drawing>
        <wp:inline distT="0" distB="0" distL="0" distR="0" wp14:anchorId="091B07ED" wp14:editId="6D0BBF0D">
          <wp:extent cx="2194560" cy="620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4560" cy="620395"/>
                  </a:xfrm>
                  <a:prstGeom prst="rect">
                    <a:avLst/>
                  </a:prstGeom>
                  <a:ln/>
                </pic:spPr>
              </pic:pic>
            </a:graphicData>
          </a:graphic>
        </wp:inline>
      </w:drawing>
    </w:r>
  </w:p>
  <w:p w14:paraId="740F5FA9" w14:textId="77777777" w:rsidR="008E3542" w:rsidRPr="008E3542" w:rsidRDefault="008E3542" w:rsidP="008E3542">
    <w:pPr>
      <w:pStyle w:val="Normale1"/>
      <w:pBdr>
        <w:top w:val="nil"/>
        <w:left w:val="nil"/>
        <w:bottom w:val="nil"/>
        <w:right w:val="nil"/>
        <w:between w:val="single" w:sz="4" w:space="1" w:color="000000"/>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749"/>
    <w:multiLevelType w:val="hybridMultilevel"/>
    <w:tmpl w:val="31760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11513"/>
    <w:multiLevelType w:val="hybridMultilevel"/>
    <w:tmpl w:val="4CCEE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920CCF"/>
    <w:multiLevelType w:val="hybridMultilevel"/>
    <w:tmpl w:val="05BC4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1F08CB"/>
    <w:multiLevelType w:val="hybridMultilevel"/>
    <w:tmpl w:val="289E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27185E"/>
    <w:multiLevelType w:val="hybridMultilevel"/>
    <w:tmpl w:val="100E2A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29E3603"/>
    <w:multiLevelType w:val="hybridMultilevel"/>
    <w:tmpl w:val="243ED184"/>
    <w:lvl w:ilvl="0" w:tplc="64601B18">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ED"/>
    <w:rsid w:val="0000773E"/>
    <w:rsid w:val="000078D3"/>
    <w:rsid w:val="00010794"/>
    <w:rsid w:val="00027150"/>
    <w:rsid w:val="00036936"/>
    <w:rsid w:val="00043FB6"/>
    <w:rsid w:val="00044B14"/>
    <w:rsid w:val="00054492"/>
    <w:rsid w:val="00075D46"/>
    <w:rsid w:val="00082083"/>
    <w:rsid w:val="00085F6C"/>
    <w:rsid w:val="000956DE"/>
    <w:rsid w:val="000B0BD3"/>
    <w:rsid w:val="000C7ECC"/>
    <w:rsid w:val="000D1DAF"/>
    <w:rsid w:val="000E3469"/>
    <w:rsid w:val="001468FD"/>
    <w:rsid w:val="0015677E"/>
    <w:rsid w:val="00176C9F"/>
    <w:rsid w:val="00184893"/>
    <w:rsid w:val="001A7C06"/>
    <w:rsid w:val="001F0481"/>
    <w:rsid w:val="002008D9"/>
    <w:rsid w:val="00205F38"/>
    <w:rsid w:val="00206617"/>
    <w:rsid w:val="00220078"/>
    <w:rsid w:val="00250C04"/>
    <w:rsid w:val="0027052F"/>
    <w:rsid w:val="00283BCE"/>
    <w:rsid w:val="002903BF"/>
    <w:rsid w:val="00292701"/>
    <w:rsid w:val="00293DA9"/>
    <w:rsid w:val="00297BBA"/>
    <w:rsid w:val="002B0FA2"/>
    <w:rsid w:val="002B3C5C"/>
    <w:rsid w:val="002B6084"/>
    <w:rsid w:val="002C22FA"/>
    <w:rsid w:val="002C4749"/>
    <w:rsid w:val="002E263C"/>
    <w:rsid w:val="002F1511"/>
    <w:rsid w:val="0030237E"/>
    <w:rsid w:val="00307279"/>
    <w:rsid w:val="00322733"/>
    <w:rsid w:val="003239AA"/>
    <w:rsid w:val="00335C3C"/>
    <w:rsid w:val="00336734"/>
    <w:rsid w:val="00351F5E"/>
    <w:rsid w:val="00352A96"/>
    <w:rsid w:val="00353F20"/>
    <w:rsid w:val="0036490E"/>
    <w:rsid w:val="003732A3"/>
    <w:rsid w:val="003838A4"/>
    <w:rsid w:val="00387E7C"/>
    <w:rsid w:val="003A4BAB"/>
    <w:rsid w:val="003C0464"/>
    <w:rsid w:val="003E45AF"/>
    <w:rsid w:val="003F4221"/>
    <w:rsid w:val="003F6B3B"/>
    <w:rsid w:val="00417845"/>
    <w:rsid w:val="0042554C"/>
    <w:rsid w:val="00435255"/>
    <w:rsid w:val="00444BF0"/>
    <w:rsid w:val="00457B47"/>
    <w:rsid w:val="00473082"/>
    <w:rsid w:val="00485212"/>
    <w:rsid w:val="004924E3"/>
    <w:rsid w:val="0049292D"/>
    <w:rsid w:val="00495688"/>
    <w:rsid w:val="004C3EB8"/>
    <w:rsid w:val="004D2FBD"/>
    <w:rsid w:val="004D4841"/>
    <w:rsid w:val="004D5022"/>
    <w:rsid w:val="004E4D9B"/>
    <w:rsid w:val="004E5300"/>
    <w:rsid w:val="004F341A"/>
    <w:rsid w:val="004F6182"/>
    <w:rsid w:val="00505B29"/>
    <w:rsid w:val="00506DF1"/>
    <w:rsid w:val="005250B5"/>
    <w:rsid w:val="00525281"/>
    <w:rsid w:val="005318EC"/>
    <w:rsid w:val="00531FC9"/>
    <w:rsid w:val="005326E8"/>
    <w:rsid w:val="00537A9A"/>
    <w:rsid w:val="005413EA"/>
    <w:rsid w:val="00541B9C"/>
    <w:rsid w:val="0057115A"/>
    <w:rsid w:val="00590684"/>
    <w:rsid w:val="00591CD3"/>
    <w:rsid w:val="00593763"/>
    <w:rsid w:val="00595CA8"/>
    <w:rsid w:val="005A35EA"/>
    <w:rsid w:val="005A5C79"/>
    <w:rsid w:val="005A5ECE"/>
    <w:rsid w:val="005B1143"/>
    <w:rsid w:val="005C2E57"/>
    <w:rsid w:val="005D77EE"/>
    <w:rsid w:val="005E2AD1"/>
    <w:rsid w:val="005E5E72"/>
    <w:rsid w:val="006127E5"/>
    <w:rsid w:val="00626DBD"/>
    <w:rsid w:val="006332D7"/>
    <w:rsid w:val="00644E68"/>
    <w:rsid w:val="00672201"/>
    <w:rsid w:val="006A20AC"/>
    <w:rsid w:val="006C322B"/>
    <w:rsid w:val="006D0782"/>
    <w:rsid w:val="006D0A3D"/>
    <w:rsid w:val="006D18E1"/>
    <w:rsid w:val="006E0279"/>
    <w:rsid w:val="006E34B6"/>
    <w:rsid w:val="006E4DE6"/>
    <w:rsid w:val="006E7847"/>
    <w:rsid w:val="006E79CF"/>
    <w:rsid w:val="00706C7B"/>
    <w:rsid w:val="00711237"/>
    <w:rsid w:val="00711F27"/>
    <w:rsid w:val="00714FA3"/>
    <w:rsid w:val="00716A7A"/>
    <w:rsid w:val="00726832"/>
    <w:rsid w:val="00726D42"/>
    <w:rsid w:val="00740C81"/>
    <w:rsid w:val="00740DAC"/>
    <w:rsid w:val="00741CB7"/>
    <w:rsid w:val="0076099F"/>
    <w:rsid w:val="007619C0"/>
    <w:rsid w:val="0077574F"/>
    <w:rsid w:val="007801EE"/>
    <w:rsid w:val="00783B72"/>
    <w:rsid w:val="007A3ECF"/>
    <w:rsid w:val="007C2444"/>
    <w:rsid w:val="007C34A1"/>
    <w:rsid w:val="007C3A8B"/>
    <w:rsid w:val="007D15DA"/>
    <w:rsid w:val="007D2803"/>
    <w:rsid w:val="00854E03"/>
    <w:rsid w:val="00857381"/>
    <w:rsid w:val="008737E8"/>
    <w:rsid w:val="00874FD5"/>
    <w:rsid w:val="0088205F"/>
    <w:rsid w:val="00883BED"/>
    <w:rsid w:val="008844DD"/>
    <w:rsid w:val="00887F18"/>
    <w:rsid w:val="00896B08"/>
    <w:rsid w:val="008A05C1"/>
    <w:rsid w:val="008A3CD5"/>
    <w:rsid w:val="008C360A"/>
    <w:rsid w:val="008D3F76"/>
    <w:rsid w:val="008D407D"/>
    <w:rsid w:val="008D6911"/>
    <w:rsid w:val="008E19CB"/>
    <w:rsid w:val="008E2591"/>
    <w:rsid w:val="008E3542"/>
    <w:rsid w:val="008F2D74"/>
    <w:rsid w:val="009007FF"/>
    <w:rsid w:val="00902DFA"/>
    <w:rsid w:val="009071A3"/>
    <w:rsid w:val="0092026F"/>
    <w:rsid w:val="009428C9"/>
    <w:rsid w:val="00960405"/>
    <w:rsid w:val="009763A7"/>
    <w:rsid w:val="0098442E"/>
    <w:rsid w:val="0098513B"/>
    <w:rsid w:val="009971E5"/>
    <w:rsid w:val="009A3F38"/>
    <w:rsid w:val="009B0C8D"/>
    <w:rsid w:val="009D1F7A"/>
    <w:rsid w:val="009D3331"/>
    <w:rsid w:val="009D3698"/>
    <w:rsid w:val="009E6012"/>
    <w:rsid w:val="009F3D99"/>
    <w:rsid w:val="00A14FDC"/>
    <w:rsid w:val="00A159B5"/>
    <w:rsid w:val="00A23A82"/>
    <w:rsid w:val="00A262AE"/>
    <w:rsid w:val="00A4766E"/>
    <w:rsid w:val="00A549D7"/>
    <w:rsid w:val="00A55483"/>
    <w:rsid w:val="00A5742F"/>
    <w:rsid w:val="00A61DEF"/>
    <w:rsid w:val="00A8710C"/>
    <w:rsid w:val="00AB62D7"/>
    <w:rsid w:val="00AC49BF"/>
    <w:rsid w:val="00AD01EE"/>
    <w:rsid w:val="00AE0FE1"/>
    <w:rsid w:val="00B02989"/>
    <w:rsid w:val="00B05AEB"/>
    <w:rsid w:val="00B20475"/>
    <w:rsid w:val="00B37E07"/>
    <w:rsid w:val="00B41026"/>
    <w:rsid w:val="00B55B90"/>
    <w:rsid w:val="00B61BF5"/>
    <w:rsid w:val="00B62F6D"/>
    <w:rsid w:val="00B74231"/>
    <w:rsid w:val="00B82A1B"/>
    <w:rsid w:val="00B908BF"/>
    <w:rsid w:val="00B913FA"/>
    <w:rsid w:val="00B9168F"/>
    <w:rsid w:val="00B979B3"/>
    <w:rsid w:val="00BA55DF"/>
    <w:rsid w:val="00BC0159"/>
    <w:rsid w:val="00BD0D6E"/>
    <w:rsid w:val="00BD6098"/>
    <w:rsid w:val="00BE53ED"/>
    <w:rsid w:val="00BF1BBC"/>
    <w:rsid w:val="00C01872"/>
    <w:rsid w:val="00C035DD"/>
    <w:rsid w:val="00C11A7A"/>
    <w:rsid w:val="00C17998"/>
    <w:rsid w:val="00C21FDB"/>
    <w:rsid w:val="00C40B07"/>
    <w:rsid w:val="00C505F1"/>
    <w:rsid w:val="00C54A77"/>
    <w:rsid w:val="00C639DC"/>
    <w:rsid w:val="00C6602B"/>
    <w:rsid w:val="00C75495"/>
    <w:rsid w:val="00CB50C5"/>
    <w:rsid w:val="00CC18C4"/>
    <w:rsid w:val="00CC5B29"/>
    <w:rsid w:val="00CE0EB4"/>
    <w:rsid w:val="00CE646D"/>
    <w:rsid w:val="00CF0DD3"/>
    <w:rsid w:val="00CF35F4"/>
    <w:rsid w:val="00D05129"/>
    <w:rsid w:val="00D20AB5"/>
    <w:rsid w:val="00D56CEE"/>
    <w:rsid w:val="00D61A52"/>
    <w:rsid w:val="00D70547"/>
    <w:rsid w:val="00D9682C"/>
    <w:rsid w:val="00DA30D3"/>
    <w:rsid w:val="00DB2B62"/>
    <w:rsid w:val="00DC1F8E"/>
    <w:rsid w:val="00DD1E91"/>
    <w:rsid w:val="00DD7718"/>
    <w:rsid w:val="00E0065C"/>
    <w:rsid w:val="00E070FD"/>
    <w:rsid w:val="00E077B7"/>
    <w:rsid w:val="00E162E2"/>
    <w:rsid w:val="00E23CF4"/>
    <w:rsid w:val="00E35BD6"/>
    <w:rsid w:val="00E42CD4"/>
    <w:rsid w:val="00E468A8"/>
    <w:rsid w:val="00E64A79"/>
    <w:rsid w:val="00E67140"/>
    <w:rsid w:val="00E81503"/>
    <w:rsid w:val="00E82123"/>
    <w:rsid w:val="00E95613"/>
    <w:rsid w:val="00EA00C9"/>
    <w:rsid w:val="00EA0E51"/>
    <w:rsid w:val="00EA563B"/>
    <w:rsid w:val="00EA72BF"/>
    <w:rsid w:val="00EB12FF"/>
    <w:rsid w:val="00EC1C13"/>
    <w:rsid w:val="00EC54D3"/>
    <w:rsid w:val="00ED2EEC"/>
    <w:rsid w:val="00ED5429"/>
    <w:rsid w:val="00EE1CFD"/>
    <w:rsid w:val="00EE3295"/>
    <w:rsid w:val="00F05380"/>
    <w:rsid w:val="00F24733"/>
    <w:rsid w:val="00F254D4"/>
    <w:rsid w:val="00F2603F"/>
    <w:rsid w:val="00F27E8F"/>
    <w:rsid w:val="00F71ACC"/>
    <w:rsid w:val="00F71D71"/>
    <w:rsid w:val="00F81396"/>
    <w:rsid w:val="00F90968"/>
    <w:rsid w:val="00F936EB"/>
    <w:rsid w:val="00FA7A0C"/>
    <w:rsid w:val="00FB0B69"/>
    <w:rsid w:val="00FB68CB"/>
    <w:rsid w:val="00FC2BD9"/>
    <w:rsid w:val="00FC5880"/>
    <w:rsid w:val="00FD1AA8"/>
    <w:rsid w:val="00FE47CA"/>
    <w:rsid w:val="00FF0074"/>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8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E53ED"/>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E35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3542"/>
  </w:style>
  <w:style w:type="paragraph" w:styleId="Pidipagina">
    <w:name w:val="footer"/>
    <w:basedOn w:val="Normale"/>
    <w:link w:val="PidipaginaCarattere"/>
    <w:uiPriority w:val="99"/>
    <w:semiHidden/>
    <w:unhideWhenUsed/>
    <w:rsid w:val="008E35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E3542"/>
  </w:style>
  <w:style w:type="paragraph" w:customStyle="1" w:styleId="Normale1">
    <w:name w:val="Normale1"/>
    <w:rsid w:val="008E3542"/>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8E35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542"/>
    <w:rPr>
      <w:rFonts w:ascii="Tahoma" w:hAnsi="Tahoma" w:cs="Tahoma"/>
      <w:sz w:val="16"/>
      <w:szCs w:val="16"/>
    </w:rPr>
  </w:style>
  <w:style w:type="character" w:styleId="Enfasigrassetto">
    <w:name w:val="Strong"/>
    <w:basedOn w:val="Carpredefinitoparagrafo"/>
    <w:uiPriority w:val="22"/>
    <w:qFormat/>
    <w:rsid w:val="00A549D7"/>
    <w:rPr>
      <w:b/>
      <w:bCs/>
    </w:rPr>
  </w:style>
  <w:style w:type="paragraph" w:styleId="Paragrafoelenco">
    <w:name w:val="List Paragraph"/>
    <w:basedOn w:val="Normale"/>
    <w:uiPriority w:val="34"/>
    <w:qFormat/>
    <w:rsid w:val="00E6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Paolucci%20su%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Paolucci su .dotx</Template>
  <TotalTime>1</TotalTime>
  <Pages>2</Pages>
  <Words>372</Words>
  <Characters>2122</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Di Fabio</dc:creator>
  <cp:lastModifiedBy>Monica Di Fabio</cp:lastModifiedBy>
  <cp:revision>1</cp:revision>
  <dcterms:created xsi:type="dcterms:W3CDTF">2020-09-01T11:26:00Z</dcterms:created>
  <dcterms:modified xsi:type="dcterms:W3CDTF">2020-09-01T11:27:00Z</dcterms:modified>
</cp:coreProperties>
</file>